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88E3" w14:textId="3EBB729B" w:rsidR="00885EB5" w:rsidRPr="003C03C5" w:rsidRDefault="00885EB5" w:rsidP="00885EB5">
      <w:pPr>
        <w:pStyle w:val="Fontepargpadro1"/>
        <w:ind w:left="-1701" w:right="-1474"/>
        <w:jc w:val="center"/>
        <w:rPr>
          <w:b/>
          <w:sz w:val="24"/>
          <w:szCs w:val="24"/>
        </w:rPr>
      </w:pPr>
      <w:bookmarkStart w:id="0" w:name="_Hlk31352965"/>
      <w:r>
        <w:rPr>
          <w:sz w:val="24"/>
          <w:szCs w:val="24"/>
        </w:rPr>
        <w:t xml:space="preserve">  </w:t>
      </w:r>
      <w:r w:rsidR="008E5B7A" w:rsidRPr="00397279">
        <w:rPr>
          <w:noProof/>
        </w:rPr>
        <w:drawing>
          <wp:inline distT="0" distB="0" distL="0" distR="0" wp14:anchorId="5CDE925E" wp14:editId="70B083C1">
            <wp:extent cx="100012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C5">
        <w:rPr>
          <w:sz w:val="24"/>
          <w:szCs w:val="24"/>
        </w:rPr>
        <w:t xml:space="preserve"> </w:t>
      </w:r>
    </w:p>
    <w:p w14:paraId="71665151" w14:textId="77777777" w:rsidR="00885EB5" w:rsidRPr="003C03C5" w:rsidRDefault="00885EB5" w:rsidP="00884DBB">
      <w:pPr>
        <w:pStyle w:val="Fontepargpadro1"/>
        <w:ind w:left="-1680" w:right="-127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03C5">
        <w:rPr>
          <w:b/>
          <w:sz w:val="24"/>
          <w:szCs w:val="24"/>
        </w:rPr>
        <w:t xml:space="preserve">  RIO GRANDE DO NORTE</w:t>
      </w:r>
    </w:p>
    <w:p w14:paraId="7D4A7CFE" w14:textId="77777777" w:rsidR="00253C36" w:rsidRDefault="00253C36" w:rsidP="00253C36">
      <w:pPr>
        <w:jc w:val="center"/>
        <w:rPr>
          <w:bCs/>
          <w:sz w:val="18"/>
        </w:rPr>
      </w:pPr>
    </w:p>
    <w:p w14:paraId="733878DF" w14:textId="77777777" w:rsidR="006E0E29" w:rsidRDefault="006E0E29" w:rsidP="00253C36">
      <w:pPr>
        <w:ind w:firstLine="1440"/>
        <w:jc w:val="both"/>
        <w:rPr>
          <w:rFonts w:ascii="Verdana" w:hAnsi="Verdana"/>
          <w:b/>
          <w:sz w:val="20"/>
          <w:szCs w:val="20"/>
        </w:rPr>
      </w:pPr>
    </w:p>
    <w:p w14:paraId="58820B61" w14:textId="77777777" w:rsidR="00285A65" w:rsidRDefault="00285A65" w:rsidP="00253C36">
      <w:pPr>
        <w:ind w:firstLine="1440"/>
        <w:jc w:val="both"/>
        <w:rPr>
          <w:rFonts w:ascii="Verdana" w:hAnsi="Verdana"/>
          <w:b/>
          <w:sz w:val="20"/>
          <w:szCs w:val="20"/>
        </w:rPr>
      </w:pPr>
    </w:p>
    <w:p w14:paraId="4201CFBA" w14:textId="77777777" w:rsidR="00285A65" w:rsidRDefault="00285A65" w:rsidP="00253C36">
      <w:pPr>
        <w:ind w:firstLine="1440"/>
        <w:jc w:val="both"/>
        <w:rPr>
          <w:rFonts w:ascii="Verdana" w:hAnsi="Verdana"/>
          <w:b/>
          <w:sz w:val="20"/>
          <w:szCs w:val="20"/>
        </w:rPr>
      </w:pPr>
    </w:p>
    <w:p w14:paraId="5A8AD974" w14:textId="77777777" w:rsidR="00253C36" w:rsidRPr="00604817" w:rsidRDefault="00253C36" w:rsidP="00253C36">
      <w:pPr>
        <w:ind w:firstLine="1440"/>
        <w:jc w:val="both"/>
        <w:rPr>
          <w:rFonts w:ascii="Verdana" w:hAnsi="Verdana"/>
          <w:b/>
        </w:rPr>
      </w:pPr>
    </w:p>
    <w:p w14:paraId="2CF1BC1B" w14:textId="77777777" w:rsidR="00D523F1" w:rsidRPr="00D523F1" w:rsidRDefault="00D523F1" w:rsidP="00D523F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D523F1">
        <w:rPr>
          <w:rStyle w:val="Forte"/>
          <w:color w:val="000000"/>
        </w:rPr>
        <w:t>A GOVERNADORA DO ESTADO DO RIO GRANDE DO NORTE</w:t>
      </w:r>
      <w:r w:rsidRPr="00D523F1">
        <w:rPr>
          <w:color w:val="000000"/>
        </w:rPr>
        <w:t>, usando da atribuição que lhe confere o art. 64, inc. V e XIII, da Constituição Estadual, combinado com art. 11, § 11, da Lei Estadual nº 4.630, de 16 de dezembro de 1976, com redação dada pela Lei Complementar Estadual nº 613, de 03 de janeiro de 2018, e tendo em vista o que consta no Processo nº 08810058.002070/2023-45 – CBMRN,</w:t>
      </w:r>
    </w:p>
    <w:p w14:paraId="50CA2522" w14:textId="77777777" w:rsidR="00D523F1" w:rsidRPr="00D523F1" w:rsidRDefault="00D523F1" w:rsidP="00D523F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D523F1">
        <w:rPr>
          <w:color w:val="000000"/>
        </w:rPr>
        <w:t>Considerando o EDITAL Nº 01/2022 – Edital de abertura do concurso  (CFP) - </w:t>
      </w:r>
      <w:hyperlink r:id="rId8" w:tgtFrame="_blank" w:history="1">
        <w:r w:rsidRPr="00D523F1">
          <w:rPr>
            <w:rStyle w:val="Hyperlink"/>
          </w:rPr>
          <w:t>23799827</w:t>
        </w:r>
      </w:hyperlink>
      <w:r w:rsidRPr="00D523F1">
        <w:rPr>
          <w:color w:val="000000"/>
        </w:rPr>
        <w:t>;</w:t>
      </w:r>
    </w:p>
    <w:p w14:paraId="75FF7492" w14:textId="77777777" w:rsidR="00D523F1" w:rsidRPr="00D523F1" w:rsidRDefault="00D523F1" w:rsidP="00D523F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D523F1">
        <w:rPr>
          <w:color w:val="000000"/>
        </w:rPr>
        <w:t>Considerando a retificação do EDITAL Nº 01/2022 (CFP) - </w:t>
      </w:r>
      <w:hyperlink r:id="rId9" w:tgtFrame="_blank" w:history="1">
        <w:r w:rsidRPr="00D523F1">
          <w:rPr>
            <w:rStyle w:val="Hyperlink"/>
          </w:rPr>
          <w:t>23799884</w:t>
        </w:r>
      </w:hyperlink>
      <w:r w:rsidRPr="00D523F1">
        <w:rPr>
          <w:color w:val="000000"/>
        </w:rPr>
        <w:t>;</w:t>
      </w:r>
    </w:p>
    <w:p w14:paraId="64280278" w14:textId="77777777" w:rsidR="00D523F1" w:rsidRPr="00D523F1" w:rsidRDefault="00D523F1" w:rsidP="00D523F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D523F1">
        <w:rPr>
          <w:color w:val="000000"/>
        </w:rPr>
        <w:t>Considerando o ato da matrícula no Curso de Formação de Praças BM de 2023 - </w:t>
      </w:r>
      <w:hyperlink r:id="rId10" w:tgtFrame="_blank" w:history="1">
        <w:r w:rsidRPr="00D523F1">
          <w:rPr>
            <w:rStyle w:val="Hyperlink"/>
          </w:rPr>
          <w:t>23800422</w:t>
        </w:r>
      </w:hyperlink>
    </w:p>
    <w:p w14:paraId="6DF39221" w14:textId="20B0175F" w:rsidR="00D523F1" w:rsidRDefault="00D523F1" w:rsidP="00D523F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  <w:r w:rsidRPr="00D523F1">
        <w:rPr>
          <w:color w:val="000000"/>
        </w:rPr>
        <w:t>Considerando a </w:t>
      </w:r>
      <w:r w:rsidR="00D96323">
        <w:rPr>
          <w:color w:val="000000"/>
        </w:rPr>
        <w:t>L</w:t>
      </w:r>
      <w:r w:rsidR="00D96323" w:rsidRPr="00D523F1">
        <w:rPr>
          <w:color w:val="000000"/>
        </w:rPr>
        <w:t xml:space="preserve">ei </w:t>
      </w:r>
      <w:r w:rsidR="00D96323">
        <w:rPr>
          <w:color w:val="000000"/>
        </w:rPr>
        <w:t>C</w:t>
      </w:r>
      <w:r w:rsidR="00D96323" w:rsidRPr="00D523F1">
        <w:rPr>
          <w:color w:val="000000"/>
        </w:rPr>
        <w:t>omplementar nº 725, de 24 de novembro de 2022</w:t>
      </w:r>
      <w:r w:rsidR="00D96323">
        <w:rPr>
          <w:color w:val="000000"/>
        </w:rPr>
        <w:t>,</w:t>
      </w:r>
    </w:p>
    <w:p w14:paraId="16293922" w14:textId="77777777" w:rsidR="00D523F1" w:rsidRPr="00D523F1" w:rsidRDefault="00D523F1" w:rsidP="00D523F1">
      <w:pPr>
        <w:pStyle w:val="textojustificadorecuoprimeiralinha"/>
        <w:spacing w:before="120" w:beforeAutospacing="0" w:after="120" w:afterAutospacing="0"/>
        <w:ind w:firstLine="1418"/>
        <w:jc w:val="both"/>
        <w:rPr>
          <w:color w:val="000000"/>
        </w:rPr>
      </w:pPr>
    </w:p>
    <w:p w14:paraId="3439E257" w14:textId="77777777" w:rsidR="00D523F1" w:rsidRDefault="00D523F1" w:rsidP="00D523F1">
      <w:pPr>
        <w:pStyle w:val="textojustificadorecuoprimeiralinha"/>
        <w:spacing w:before="120" w:beforeAutospacing="0" w:after="120" w:afterAutospacing="0"/>
        <w:ind w:right="120" w:firstLine="1418"/>
        <w:jc w:val="both"/>
        <w:rPr>
          <w:rStyle w:val="Forte"/>
          <w:color w:val="000000"/>
        </w:rPr>
      </w:pPr>
      <w:r w:rsidRPr="00D523F1">
        <w:rPr>
          <w:rStyle w:val="Forte"/>
          <w:color w:val="000000"/>
        </w:rPr>
        <w:t> R E S O L V E:</w:t>
      </w:r>
    </w:p>
    <w:p w14:paraId="75656693" w14:textId="77777777" w:rsidR="00D523F1" w:rsidRPr="00D523F1" w:rsidRDefault="00D523F1" w:rsidP="00D523F1">
      <w:pPr>
        <w:pStyle w:val="textojustificadorecuoprimeiralinha"/>
        <w:spacing w:before="120" w:beforeAutospacing="0" w:after="120" w:afterAutospacing="0"/>
        <w:ind w:right="120" w:firstLine="1418"/>
        <w:jc w:val="both"/>
        <w:rPr>
          <w:color w:val="000000"/>
        </w:rPr>
      </w:pPr>
    </w:p>
    <w:p w14:paraId="2BAD023E" w14:textId="77777777" w:rsidR="00D523F1" w:rsidRPr="00D523F1" w:rsidRDefault="00D523F1" w:rsidP="00D96323">
      <w:pPr>
        <w:pStyle w:val="textojustificadorecuoprimeiralinha"/>
        <w:spacing w:before="120" w:beforeAutospacing="0" w:after="120" w:afterAutospacing="0" w:line="360" w:lineRule="auto"/>
        <w:ind w:firstLine="1418"/>
        <w:jc w:val="both"/>
        <w:rPr>
          <w:color w:val="000000"/>
        </w:rPr>
      </w:pPr>
      <w:r w:rsidRPr="00D523F1">
        <w:rPr>
          <w:color w:val="000000"/>
        </w:rPr>
        <w:t>Art. 1º Anular a matrícula no Curso de Formação de Praças Bombeiros Militares, junto ao Corpo de Bombeiros Militar do Estado do Rio Grande do Norte (CBMRN), do candidato abaixo relacionado:</w:t>
      </w:r>
    </w:p>
    <w:p w14:paraId="273BC7D0" w14:textId="77777777" w:rsidR="00D523F1" w:rsidRPr="00D523F1" w:rsidRDefault="00D523F1" w:rsidP="00D523F1">
      <w:pPr>
        <w:pStyle w:val="textojustificadorecuoprimeiralinha"/>
        <w:spacing w:before="120" w:beforeAutospacing="0" w:after="120" w:afterAutospacing="0"/>
        <w:ind w:right="120" w:firstLine="1538"/>
        <w:jc w:val="both"/>
        <w:rPr>
          <w:color w:val="000000"/>
        </w:rPr>
      </w:pPr>
      <w:r w:rsidRPr="00D523F1">
        <w:rPr>
          <w:color w:val="000000"/>
        </w:rPr>
        <w:t> </w:t>
      </w:r>
    </w:p>
    <w:tbl>
      <w:tblPr>
        <w:tblW w:w="892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600"/>
        <w:gridCol w:w="4922"/>
        <w:gridCol w:w="1276"/>
      </w:tblGrid>
      <w:tr w:rsidR="00D523F1" w:rsidRPr="00D523F1" w14:paraId="470E7243" w14:textId="77777777" w:rsidTr="00D523F1">
        <w:trPr>
          <w:trHeight w:val="5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D2E62" w14:textId="499784AD" w:rsidR="00D523F1" w:rsidRPr="00D96323" w:rsidRDefault="00D523F1" w:rsidP="00D96323">
            <w:pPr>
              <w:pStyle w:val="tabelatextocentralizado"/>
              <w:spacing w:before="0" w:beforeAutospacing="0" w:after="0" w:afterAutospacing="0"/>
              <w:ind w:right="60"/>
              <w:jc w:val="center"/>
              <w:rPr>
                <w:b/>
                <w:bCs/>
                <w:color w:val="000000"/>
              </w:rPr>
            </w:pPr>
            <w:r w:rsidRPr="00D96323">
              <w:rPr>
                <w:b/>
                <w:bCs/>
                <w:color w:val="000000"/>
              </w:rPr>
              <w:t>ORDEM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4BCD" w14:textId="54C9CC4B" w:rsidR="00D523F1" w:rsidRPr="00D96323" w:rsidRDefault="00D523F1" w:rsidP="00D96323">
            <w:pPr>
              <w:pStyle w:val="tabelatextocentralizado"/>
              <w:spacing w:before="0" w:beforeAutospacing="0" w:after="0" w:afterAutospacing="0"/>
              <w:ind w:right="60"/>
              <w:jc w:val="center"/>
              <w:rPr>
                <w:b/>
                <w:bCs/>
                <w:color w:val="000000"/>
              </w:rPr>
            </w:pPr>
            <w:r w:rsidRPr="00D96323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DEE63" w14:textId="77777777" w:rsidR="00D523F1" w:rsidRPr="00D96323" w:rsidRDefault="00D523F1" w:rsidP="00D96323">
            <w:pPr>
              <w:pStyle w:val="tabelatextocentralizado"/>
              <w:spacing w:before="0" w:beforeAutospacing="0" w:after="0" w:afterAutospacing="0"/>
              <w:ind w:right="60"/>
              <w:jc w:val="center"/>
              <w:rPr>
                <w:b/>
                <w:bCs/>
                <w:color w:val="000000"/>
              </w:rPr>
            </w:pPr>
            <w:r w:rsidRPr="00D96323">
              <w:rPr>
                <w:b/>
                <w:bCs/>
                <w:color w:val="000000"/>
              </w:rPr>
              <w:t>NOME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F098F" w14:textId="5CAF4537" w:rsidR="00D523F1" w:rsidRPr="00D96323" w:rsidRDefault="00D523F1" w:rsidP="00D96323">
            <w:pPr>
              <w:pStyle w:val="tabelatextocentralizado"/>
              <w:spacing w:before="0" w:beforeAutospacing="0" w:after="0" w:afterAutospacing="0"/>
              <w:ind w:right="60"/>
              <w:jc w:val="center"/>
              <w:rPr>
                <w:b/>
                <w:bCs/>
                <w:color w:val="000000"/>
              </w:rPr>
            </w:pPr>
            <w:r w:rsidRPr="00D96323">
              <w:rPr>
                <w:b/>
                <w:bCs/>
                <w:color w:val="000000"/>
              </w:rPr>
              <w:t>NOTA</w:t>
            </w:r>
          </w:p>
        </w:tc>
      </w:tr>
      <w:tr w:rsidR="00D523F1" w:rsidRPr="00D523F1" w14:paraId="331C1F22" w14:textId="77777777" w:rsidTr="00D523F1">
        <w:trPr>
          <w:trHeight w:val="51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260D7" w14:textId="70C2A202" w:rsidR="00D523F1" w:rsidRPr="00D523F1" w:rsidRDefault="00D523F1" w:rsidP="00D523F1">
            <w:pPr>
              <w:pStyle w:val="tabelatextocentralizado"/>
              <w:spacing w:before="0" w:beforeAutospacing="0" w:after="0" w:afterAutospacing="0"/>
              <w:ind w:right="6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D523F1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9CC2E" w14:textId="6C137B04" w:rsidR="00D523F1" w:rsidRPr="00D523F1" w:rsidRDefault="00D523F1" w:rsidP="00D523F1">
            <w:pPr>
              <w:pStyle w:val="tabelatextocentralizado"/>
              <w:spacing w:before="0" w:beforeAutospacing="0" w:after="0" w:afterAutospacing="0"/>
              <w:ind w:right="6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D523F1">
              <w:rPr>
                <w:color w:val="000000"/>
              </w:rPr>
              <w:t>310002702</w:t>
            </w:r>
          </w:p>
        </w:tc>
        <w:tc>
          <w:tcPr>
            <w:tcW w:w="4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AE3C5" w14:textId="77777777" w:rsidR="00D523F1" w:rsidRPr="00D523F1" w:rsidRDefault="00D523F1" w:rsidP="00D523F1">
            <w:pPr>
              <w:pStyle w:val="tabelatextocentralizado"/>
              <w:spacing w:before="0" w:beforeAutospacing="0" w:after="0" w:afterAutospacing="0"/>
              <w:ind w:right="60"/>
              <w:rPr>
                <w:color w:val="000000"/>
              </w:rPr>
            </w:pPr>
            <w:r w:rsidRPr="00D523F1">
              <w:rPr>
                <w:color w:val="000000"/>
              </w:rPr>
              <w:t>ANTHONIONI DE OLIVEIRA FERNANDES</w:t>
            </w:r>
          </w:p>
        </w:tc>
        <w:tc>
          <w:tcPr>
            <w:tcW w:w="1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0B4FD" w14:textId="1C363C8C" w:rsidR="00D523F1" w:rsidRPr="00D523F1" w:rsidRDefault="00D523F1" w:rsidP="00D523F1">
            <w:pPr>
              <w:pStyle w:val="tabelatextocentralizado"/>
              <w:spacing w:before="0" w:beforeAutospacing="0" w:after="0" w:afterAutospacing="0"/>
              <w:ind w:right="6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D523F1">
              <w:rPr>
                <w:color w:val="000000"/>
              </w:rPr>
              <w:t>6,862</w:t>
            </w:r>
          </w:p>
        </w:tc>
      </w:tr>
    </w:tbl>
    <w:p w14:paraId="06D77C79" w14:textId="77777777" w:rsidR="00582B0F" w:rsidRPr="00D523F1" w:rsidRDefault="00582B0F" w:rsidP="00582B0F">
      <w:pPr>
        <w:pStyle w:val="Recuodecorpodetexto2"/>
        <w:spacing w:after="0" w:line="360" w:lineRule="auto"/>
        <w:ind w:left="0" w:firstLine="1418"/>
        <w:jc w:val="both"/>
        <w:rPr>
          <w:color w:val="000000"/>
        </w:rPr>
      </w:pPr>
    </w:p>
    <w:p w14:paraId="4DC1A643" w14:textId="4A29A18F" w:rsidR="000738FA" w:rsidRPr="00D523F1" w:rsidRDefault="000738FA" w:rsidP="00582B0F">
      <w:pPr>
        <w:pStyle w:val="Recuodecorpodetexto2"/>
        <w:spacing w:after="0" w:line="360" w:lineRule="auto"/>
        <w:ind w:left="0" w:firstLine="1418"/>
        <w:jc w:val="both"/>
        <w:rPr>
          <w:b/>
          <w:color w:val="000000"/>
        </w:rPr>
      </w:pPr>
      <w:r w:rsidRPr="00D523F1">
        <w:rPr>
          <w:color w:val="000000"/>
        </w:rPr>
        <w:t>Palácio de Despachos de Lagoa Nova, em Natal</w:t>
      </w:r>
      <w:r w:rsidR="002E2BAC" w:rsidRPr="00D523F1">
        <w:rPr>
          <w:color w:val="000000"/>
        </w:rPr>
        <w:t>/RN</w:t>
      </w:r>
      <w:r w:rsidRPr="00D523F1">
        <w:rPr>
          <w:color w:val="000000"/>
        </w:rPr>
        <w:t>,</w:t>
      </w:r>
      <w:r w:rsidR="00513E24" w:rsidRPr="00D523F1">
        <w:rPr>
          <w:color w:val="000000"/>
        </w:rPr>
        <w:t xml:space="preserve"> </w:t>
      </w:r>
      <w:r w:rsidR="00C947DE" w:rsidRPr="00D523F1">
        <w:rPr>
          <w:color w:val="000000"/>
        </w:rPr>
        <w:t>07</w:t>
      </w:r>
      <w:r w:rsidRPr="00D523F1">
        <w:rPr>
          <w:color w:val="000000"/>
        </w:rPr>
        <w:t xml:space="preserve"> de </w:t>
      </w:r>
      <w:r w:rsidR="00353D18" w:rsidRPr="00D523F1">
        <w:rPr>
          <w:color w:val="000000"/>
        </w:rPr>
        <w:t>fevereiro</w:t>
      </w:r>
      <w:r w:rsidR="00481863" w:rsidRPr="00D523F1">
        <w:rPr>
          <w:color w:val="000000"/>
        </w:rPr>
        <w:t xml:space="preserve"> </w:t>
      </w:r>
      <w:r w:rsidRPr="00D523F1">
        <w:rPr>
          <w:color w:val="000000"/>
        </w:rPr>
        <w:t>de 20</w:t>
      </w:r>
      <w:r w:rsidR="00C26B5D" w:rsidRPr="00D523F1">
        <w:rPr>
          <w:color w:val="000000"/>
        </w:rPr>
        <w:t>2</w:t>
      </w:r>
      <w:r w:rsidR="00C947DE" w:rsidRPr="00D523F1">
        <w:rPr>
          <w:color w:val="000000"/>
        </w:rPr>
        <w:t>4</w:t>
      </w:r>
      <w:r w:rsidR="001A5E36" w:rsidRPr="00D523F1">
        <w:rPr>
          <w:color w:val="000000"/>
        </w:rPr>
        <w:t xml:space="preserve">, </w:t>
      </w:r>
      <w:r w:rsidR="0002227A" w:rsidRPr="00D523F1">
        <w:rPr>
          <w:color w:val="000000"/>
        </w:rPr>
        <w:t>20</w:t>
      </w:r>
      <w:r w:rsidR="00C947DE" w:rsidRPr="00D523F1">
        <w:rPr>
          <w:color w:val="000000"/>
        </w:rPr>
        <w:t>3</w:t>
      </w:r>
      <w:r w:rsidR="001A5E36" w:rsidRPr="00D523F1">
        <w:rPr>
          <w:color w:val="000000"/>
        </w:rPr>
        <w:t>º da Independência e 13</w:t>
      </w:r>
      <w:r w:rsidR="00C947DE" w:rsidRPr="00D523F1">
        <w:rPr>
          <w:color w:val="000000"/>
        </w:rPr>
        <w:t>6</w:t>
      </w:r>
      <w:r w:rsidRPr="00D523F1">
        <w:rPr>
          <w:color w:val="000000"/>
        </w:rPr>
        <w:t>º da República.</w:t>
      </w:r>
    </w:p>
    <w:p w14:paraId="19142721" w14:textId="5B159647" w:rsidR="00885EB5" w:rsidRPr="00D523F1" w:rsidRDefault="00A110BD" w:rsidP="007B2A23">
      <w:r w:rsidRPr="0042258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2B0BE" wp14:editId="6AAFEF04">
                <wp:simplePos x="0" y="0"/>
                <wp:positionH relativeFrom="margin">
                  <wp:posOffset>33020</wp:posOffset>
                </wp:positionH>
                <wp:positionV relativeFrom="paragraph">
                  <wp:posOffset>142240</wp:posOffset>
                </wp:positionV>
                <wp:extent cx="991870" cy="537210"/>
                <wp:effectExtent l="0" t="0" r="17780" b="15240"/>
                <wp:wrapNone/>
                <wp:docPr id="1112685080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53C21" w14:textId="77777777" w:rsidR="00A110BD" w:rsidRPr="006D684B" w:rsidRDefault="00A110BD" w:rsidP="00A110B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15.604</w:t>
                            </w:r>
                          </w:p>
                          <w:p w14:paraId="237095CE" w14:textId="77777777" w:rsidR="00A110BD" w:rsidRPr="006D684B" w:rsidRDefault="00A110BD" w:rsidP="00A110BD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09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12FD52E" w14:textId="77777777" w:rsidR="00A110BD" w:rsidRPr="006D684B" w:rsidRDefault="00A110BD" w:rsidP="00A110BD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2B0B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.6pt;margin-top:11.2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">
                <v:textbox>
                  <w:txbxContent>
                    <w:p w14:paraId="24D53C21" w14:textId="77777777" w:rsidR="00A110BD" w:rsidRPr="006D684B" w:rsidRDefault="00A110BD" w:rsidP="00A110B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15.604</w:t>
                      </w:r>
                    </w:p>
                    <w:p w14:paraId="237095CE" w14:textId="77777777" w:rsidR="00A110BD" w:rsidRPr="006D684B" w:rsidRDefault="00A110BD" w:rsidP="00A110BD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09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  <w:p w14:paraId="312FD52E" w14:textId="77777777" w:rsidR="00A110BD" w:rsidRPr="006D684B" w:rsidRDefault="00A110BD" w:rsidP="00A110BD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2DEEF6" w14:textId="137E2684" w:rsidR="00884DBB" w:rsidRPr="00D523F1" w:rsidRDefault="00884DBB" w:rsidP="007B2A23"/>
    <w:p w14:paraId="3E352244" w14:textId="31559873" w:rsidR="000738FA" w:rsidRPr="00D523F1" w:rsidRDefault="004B6B35" w:rsidP="001A5E36">
      <w:pPr>
        <w:ind w:left="2517" w:firstLine="885"/>
      </w:pPr>
      <w:r w:rsidRPr="00D523F1">
        <w:t xml:space="preserve"> </w:t>
      </w:r>
      <w:r w:rsidR="00AF133D" w:rsidRPr="00D523F1">
        <w:t>FÁTIMA BEZERRA</w:t>
      </w:r>
    </w:p>
    <w:p w14:paraId="0FA84ECC" w14:textId="2BE2F1AF" w:rsidR="00A110BD" w:rsidRPr="00D523F1" w:rsidRDefault="00237AC1" w:rsidP="007B2A23">
      <w:pPr>
        <w:ind w:left="3261"/>
      </w:pPr>
      <w:r w:rsidRPr="00D523F1">
        <w:t xml:space="preserve"> </w:t>
      </w:r>
      <w:r w:rsidR="004B6B35" w:rsidRPr="00D523F1">
        <w:t xml:space="preserve"> </w:t>
      </w:r>
      <w:r w:rsidR="00704D71" w:rsidRPr="00D523F1">
        <w:t xml:space="preserve"> </w:t>
      </w:r>
      <w:r w:rsidRPr="00D523F1">
        <w:t>Francisco Canindé de Araújo Silva</w:t>
      </w:r>
      <w:bookmarkEnd w:id="0"/>
    </w:p>
    <w:sectPr w:rsidR="00A110BD" w:rsidRPr="00D523F1" w:rsidSect="00D96323">
      <w:footerReference w:type="default" r:id="rId11"/>
      <w:pgSz w:w="11907" w:h="16840" w:code="9"/>
      <w:pgMar w:top="993" w:right="1275" w:bottom="1418" w:left="1701" w:header="1134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F2C8D" w14:textId="77777777" w:rsidR="00095319" w:rsidRDefault="00095319">
      <w:r>
        <w:separator/>
      </w:r>
    </w:p>
  </w:endnote>
  <w:endnote w:type="continuationSeparator" w:id="0">
    <w:p w14:paraId="70380E79" w14:textId="77777777" w:rsidR="00095319" w:rsidRDefault="0009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4534" w14:textId="77777777" w:rsidR="00296148" w:rsidRPr="0092086D" w:rsidRDefault="00296148">
    <w:pPr>
      <w:rPr>
        <w:rFonts w:ascii="Verdana" w:hAnsi="Verdana" w:cs="Arial"/>
        <w:color w:val="999999"/>
        <w:sz w:val="12"/>
      </w:rPr>
    </w:pPr>
    <w:r w:rsidRPr="0092086D">
      <w:rPr>
        <w:rFonts w:ascii="Verdana" w:hAnsi="Verdana" w:cs="Arial"/>
        <w:color w:val="999999"/>
        <w:sz w:val="10"/>
      </w:rPr>
      <w:t>Coordenadoria de Controle dos Atos Governamentais – CONTRAG/GAC</w:t>
    </w:r>
  </w:p>
  <w:p w14:paraId="0AFB8734" w14:textId="77777777" w:rsidR="00296148" w:rsidRPr="009C6E27" w:rsidRDefault="00296148" w:rsidP="00D95AA7">
    <w:pPr>
      <w:pStyle w:val="Rodap"/>
      <w:rPr>
        <w:rFonts w:ascii="Verdana" w:hAnsi="Verdana"/>
        <w:sz w:val="10"/>
        <w:szCs w:val="16"/>
      </w:rPr>
    </w:pPr>
  </w:p>
  <w:p w14:paraId="6E7E88EB" w14:textId="77777777" w:rsidR="00296148" w:rsidRDefault="002961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3B618" w14:textId="77777777" w:rsidR="00095319" w:rsidRDefault="00095319">
      <w:r>
        <w:separator/>
      </w:r>
    </w:p>
  </w:footnote>
  <w:footnote w:type="continuationSeparator" w:id="0">
    <w:p w14:paraId="7A75CBBD" w14:textId="77777777" w:rsidR="00095319" w:rsidRDefault="00095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F"/>
    <w:rsid w:val="00006E2E"/>
    <w:rsid w:val="0002227A"/>
    <w:rsid w:val="00044E1A"/>
    <w:rsid w:val="000466AC"/>
    <w:rsid w:val="000509E2"/>
    <w:rsid w:val="00051DBB"/>
    <w:rsid w:val="0005520E"/>
    <w:rsid w:val="00064B6A"/>
    <w:rsid w:val="000738FA"/>
    <w:rsid w:val="00077635"/>
    <w:rsid w:val="00084F14"/>
    <w:rsid w:val="00095319"/>
    <w:rsid w:val="000A3C4F"/>
    <w:rsid w:val="000B2164"/>
    <w:rsid w:val="000B7032"/>
    <w:rsid w:val="000D1C64"/>
    <w:rsid w:val="000E05AE"/>
    <w:rsid w:val="000E7510"/>
    <w:rsid w:val="001052C2"/>
    <w:rsid w:val="00114579"/>
    <w:rsid w:val="00116323"/>
    <w:rsid w:val="00141F79"/>
    <w:rsid w:val="00143179"/>
    <w:rsid w:val="001467F3"/>
    <w:rsid w:val="001644A3"/>
    <w:rsid w:val="00167F2E"/>
    <w:rsid w:val="00171EF1"/>
    <w:rsid w:val="001754BA"/>
    <w:rsid w:val="00196E36"/>
    <w:rsid w:val="001A5E36"/>
    <w:rsid w:val="001E2374"/>
    <w:rsid w:val="001E4D2A"/>
    <w:rsid w:val="001F162B"/>
    <w:rsid w:val="001F3D58"/>
    <w:rsid w:val="0021591A"/>
    <w:rsid w:val="00235110"/>
    <w:rsid w:val="00237AC1"/>
    <w:rsid w:val="00243FF1"/>
    <w:rsid w:val="00245B1F"/>
    <w:rsid w:val="00253C36"/>
    <w:rsid w:val="002605BF"/>
    <w:rsid w:val="00277AFF"/>
    <w:rsid w:val="00284346"/>
    <w:rsid w:val="00285A65"/>
    <w:rsid w:val="00287E0E"/>
    <w:rsid w:val="00296148"/>
    <w:rsid w:val="002C606A"/>
    <w:rsid w:val="002D6184"/>
    <w:rsid w:val="002E2BAC"/>
    <w:rsid w:val="002F0459"/>
    <w:rsid w:val="002F25CD"/>
    <w:rsid w:val="002F78AD"/>
    <w:rsid w:val="00304988"/>
    <w:rsid w:val="0031188F"/>
    <w:rsid w:val="00353D18"/>
    <w:rsid w:val="00373136"/>
    <w:rsid w:val="0037452C"/>
    <w:rsid w:val="003844D3"/>
    <w:rsid w:val="00390AE3"/>
    <w:rsid w:val="003A7E41"/>
    <w:rsid w:val="003B41DC"/>
    <w:rsid w:val="003B6B7D"/>
    <w:rsid w:val="003C0CDD"/>
    <w:rsid w:val="003D1369"/>
    <w:rsid w:val="00415280"/>
    <w:rsid w:val="0041743A"/>
    <w:rsid w:val="004272BD"/>
    <w:rsid w:val="0043517E"/>
    <w:rsid w:val="004419A7"/>
    <w:rsid w:val="00441F84"/>
    <w:rsid w:val="00450CDC"/>
    <w:rsid w:val="004550DF"/>
    <w:rsid w:val="00455BC4"/>
    <w:rsid w:val="004573D5"/>
    <w:rsid w:val="00475B14"/>
    <w:rsid w:val="00481863"/>
    <w:rsid w:val="004967EA"/>
    <w:rsid w:val="004B2DDA"/>
    <w:rsid w:val="004B4563"/>
    <w:rsid w:val="004B6B35"/>
    <w:rsid w:val="004B7E80"/>
    <w:rsid w:val="004C06A3"/>
    <w:rsid w:val="004D5DDF"/>
    <w:rsid w:val="004E7D61"/>
    <w:rsid w:val="004F0B92"/>
    <w:rsid w:val="00504A57"/>
    <w:rsid w:val="00504C45"/>
    <w:rsid w:val="00513E24"/>
    <w:rsid w:val="00530328"/>
    <w:rsid w:val="005318AE"/>
    <w:rsid w:val="00535C03"/>
    <w:rsid w:val="0053610F"/>
    <w:rsid w:val="00537EFB"/>
    <w:rsid w:val="00555241"/>
    <w:rsid w:val="005569C1"/>
    <w:rsid w:val="005607FC"/>
    <w:rsid w:val="0057120E"/>
    <w:rsid w:val="00582B0F"/>
    <w:rsid w:val="00597665"/>
    <w:rsid w:val="005B36F5"/>
    <w:rsid w:val="005C31A3"/>
    <w:rsid w:val="005E2250"/>
    <w:rsid w:val="005F0F65"/>
    <w:rsid w:val="00604817"/>
    <w:rsid w:val="00606AC1"/>
    <w:rsid w:val="00630E90"/>
    <w:rsid w:val="00651443"/>
    <w:rsid w:val="00663AFD"/>
    <w:rsid w:val="0066602B"/>
    <w:rsid w:val="006776B8"/>
    <w:rsid w:val="00677CF6"/>
    <w:rsid w:val="00681BA2"/>
    <w:rsid w:val="00683FEB"/>
    <w:rsid w:val="006900DF"/>
    <w:rsid w:val="00691838"/>
    <w:rsid w:val="006B20D2"/>
    <w:rsid w:val="006C6BFC"/>
    <w:rsid w:val="006D1643"/>
    <w:rsid w:val="006E0E29"/>
    <w:rsid w:val="006E19EF"/>
    <w:rsid w:val="006F008B"/>
    <w:rsid w:val="006F07E4"/>
    <w:rsid w:val="00704D71"/>
    <w:rsid w:val="00720043"/>
    <w:rsid w:val="00724E4B"/>
    <w:rsid w:val="00737761"/>
    <w:rsid w:val="00743550"/>
    <w:rsid w:val="007506F0"/>
    <w:rsid w:val="0076449D"/>
    <w:rsid w:val="00776954"/>
    <w:rsid w:val="007A2E5B"/>
    <w:rsid w:val="007B2A23"/>
    <w:rsid w:val="007D594D"/>
    <w:rsid w:val="007D69B5"/>
    <w:rsid w:val="007E03CC"/>
    <w:rsid w:val="007E0A21"/>
    <w:rsid w:val="007F1CE8"/>
    <w:rsid w:val="00814D8D"/>
    <w:rsid w:val="008179CC"/>
    <w:rsid w:val="008235EB"/>
    <w:rsid w:val="00823FFC"/>
    <w:rsid w:val="00846E73"/>
    <w:rsid w:val="00860F1A"/>
    <w:rsid w:val="00864DEA"/>
    <w:rsid w:val="00867885"/>
    <w:rsid w:val="008753F3"/>
    <w:rsid w:val="00883567"/>
    <w:rsid w:val="00884DBB"/>
    <w:rsid w:val="00885323"/>
    <w:rsid w:val="00885EB5"/>
    <w:rsid w:val="008A74EF"/>
    <w:rsid w:val="008B0F02"/>
    <w:rsid w:val="008B2A86"/>
    <w:rsid w:val="008C67DD"/>
    <w:rsid w:val="008D64CF"/>
    <w:rsid w:val="008D78FF"/>
    <w:rsid w:val="008E5B7A"/>
    <w:rsid w:val="008F3404"/>
    <w:rsid w:val="0090442E"/>
    <w:rsid w:val="00905E44"/>
    <w:rsid w:val="00921D75"/>
    <w:rsid w:val="00925B56"/>
    <w:rsid w:val="00934818"/>
    <w:rsid w:val="00953DE2"/>
    <w:rsid w:val="00955988"/>
    <w:rsid w:val="009572DA"/>
    <w:rsid w:val="0096092D"/>
    <w:rsid w:val="009633C6"/>
    <w:rsid w:val="0096496B"/>
    <w:rsid w:val="00974748"/>
    <w:rsid w:val="009A1A02"/>
    <w:rsid w:val="009B4866"/>
    <w:rsid w:val="009B4E91"/>
    <w:rsid w:val="009B7CF7"/>
    <w:rsid w:val="009C226C"/>
    <w:rsid w:val="009C6E27"/>
    <w:rsid w:val="009D0CB3"/>
    <w:rsid w:val="009D1BE0"/>
    <w:rsid w:val="009E7889"/>
    <w:rsid w:val="009F0AFC"/>
    <w:rsid w:val="00A03031"/>
    <w:rsid w:val="00A0459D"/>
    <w:rsid w:val="00A06618"/>
    <w:rsid w:val="00A110BD"/>
    <w:rsid w:val="00A13C08"/>
    <w:rsid w:val="00A155CD"/>
    <w:rsid w:val="00A20CCF"/>
    <w:rsid w:val="00A24165"/>
    <w:rsid w:val="00A32F39"/>
    <w:rsid w:val="00A3620D"/>
    <w:rsid w:val="00A443EE"/>
    <w:rsid w:val="00A53FD2"/>
    <w:rsid w:val="00A74143"/>
    <w:rsid w:val="00A76211"/>
    <w:rsid w:val="00AA0B04"/>
    <w:rsid w:val="00AA4881"/>
    <w:rsid w:val="00AA7C5F"/>
    <w:rsid w:val="00AC3C67"/>
    <w:rsid w:val="00AD15E1"/>
    <w:rsid w:val="00AD6134"/>
    <w:rsid w:val="00AF133D"/>
    <w:rsid w:val="00AF396B"/>
    <w:rsid w:val="00AF3C3D"/>
    <w:rsid w:val="00AF6562"/>
    <w:rsid w:val="00AF6796"/>
    <w:rsid w:val="00B24635"/>
    <w:rsid w:val="00B27D91"/>
    <w:rsid w:val="00B3700D"/>
    <w:rsid w:val="00B42D1C"/>
    <w:rsid w:val="00B44BBE"/>
    <w:rsid w:val="00B57FB6"/>
    <w:rsid w:val="00B637BB"/>
    <w:rsid w:val="00B653E8"/>
    <w:rsid w:val="00B6762D"/>
    <w:rsid w:val="00B717F8"/>
    <w:rsid w:val="00B770FF"/>
    <w:rsid w:val="00B84EF9"/>
    <w:rsid w:val="00B87CA6"/>
    <w:rsid w:val="00B90E00"/>
    <w:rsid w:val="00B9143D"/>
    <w:rsid w:val="00B9361D"/>
    <w:rsid w:val="00B97AEF"/>
    <w:rsid w:val="00BA40D2"/>
    <w:rsid w:val="00BE746F"/>
    <w:rsid w:val="00C208C9"/>
    <w:rsid w:val="00C253CE"/>
    <w:rsid w:val="00C26B5D"/>
    <w:rsid w:val="00C3565F"/>
    <w:rsid w:val="00C7190A"/>
    <w:rsid w:val="00C75220"/>
    <w:rsid w:val="00C80AD4"/>
    <w:rsid w:val="00C81994"/>
    <w:rsid w:val="00C93870"/>
    <w:rsid w:val="00C947DE"/>
    <w:rsid w:val="00C970F7"/>
    <w:rsid w:val="00CB354E"/>
    <w:rsid w:val="00CD5E91"/>
    <w:rsid w:val="00CF456B"/>
    <w:rsid w:val="00D047A0"/>
    <w:rsid w:val="00D37AE6"/>
    <w:rsid w:val="00D45078"/>
    <w:rsid w:val="00D523F1"/>
    <w:rsid w:val="00D62B07"/>
    <w:rsid w:val="00D71D9B"/>
    <w:rsid w:val="00D7546A"/>
    <w:rsid w:val="00D80D9E"/>
    <w:rsid w:val="00D95371"/>
    <w:rsid w:val="00D95AA7"/>
    <w:rsid w:val="00D96323"/>
    <w:rsid w:val="00DB199F"/>
    <w:rsid w:val="00DB57A1"/>
    <w:rsid w:val="00DC29E1"/>
    <w:rsid w:val="00DD11E0"/>
    <w:rsid w:val="00DD7296"/>
    <w:rsid w:val="00DE1FF7"/>
    <w:rsid w:val="00DE4AC4"/>
    <w:rsid w:val="00DF13D0"/>
    <w:rsid w:val="00DF3BE2"/>
    <w:rsid w:val="00DF599A"/>
    <w:rsid w:val="00DF75DB"/>
    <w:rsid w:val="00E041CE"/>
    <w:rsid w:val="00E206AC"/>
    <w:rsid w:val="00E253FD"/>
    <w:rsid w:val="00E27E5C"/>
    <w:rsid w:val="00E434C4"/>
    <w:rsid w:val="00E62863"/>
    <w:rsid w:val="00E72E5F"/>
    <w:rsid w:val="00E81B96"/>
    <w:rsid w:val="00E82EC2"/>
    <w:rsid w:val="00E968E6"/>
    <w:rsid w:val="00EB0F73"/>
    <w:rsid w:val="00EB5D71"/>
    <w:rsid w:val="00EC1FAC"/>
    <w:rsid w:val="00ED036E"/>
    <w:rsid w:val="00ED7E9A"/>
    <w:rsid w:val="00F00E25"/>
    <w:rsid w:val="00F10DFE"/>
    <w:rsid w:val="00F20EB6"/>
    <w:rsid w:val="00F31684"/>
    <w:rsid w:val="00F452A7"/>
    <w:rsid w:val="00F50D75"/>
    <w:rsid w:val="00F53E49"/>
    <w:rsid w:val="00F548FA"/>
    <w:rsid w:val="00F71F9E"/>
    <w:rsid w:val="00F74233"/>
    <w:rsid w:val="00F754AF"/>
    <w:rsid w:val="00F778DA"/>
    <w:rsid w:val="00F8462A"/>
    <w:rsid w:val="00F87885"/>
    <w:rsid w:val="00F92861"/>
    <w:rsid w:val="00FA1891"/>
    <w:rsid w:val="00FA1F43"/>
    <w:rsid w:val="00FB3205"/>
    <w:rsid w:val="00FB3BC3"/>
    <w:rsid w:val="00FC05FB"/>
    <w:rsid w:val="00FD2CB6"/>
    <w:rsid w:val="00FD4E18"/>
    <w:rsid w:val="00FE598F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03002"/>
  <w15:chartTrackingRefBased/>
  <w15:docId w15:val="{73AD71C2-89D6-48F0-A368-D7A563AE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1440"/>
      <w:jc w:val="both"/>
    </w:pPr>
    <w:rPr>
      <w:rFonts w:ascii="Verdana" w:hAnsi="Verdana"/>
      <w:bCs/>
      <w:sz w:val="20"/>
    </w:rPr>
  </w:style>
  <w:style w:type="paragraph" w:customStyle="1" w:styleId="Fontepargpadro1">
    <w:name w:val="Fonte parág. padrão1"/>
    <w:next w:val="Normal"/>
  </w:style>
  <w:style w:type="paragraph" w:styleId="Recuodecorpodetexto2">
    <w:name w:val="Body Text Indent 2"/>
    <w:basedOn w:val="Normal"/>
    <w:link w:val="Recuodecorpodetexto2Char"/>
    <w:rsid w:val="003C0CDD"/>
    <w:pPr>
      <w:spacing w:after="120" w:line="480" w:lineRule="auto"/>
      <w:ind w:left="283"/>
    </w:pPr>
  </w:style>
  <w:style w:type="paragraph" w:styleId="TextosemFormatao">
    <w:name w:val="Plain Text"/>
    <w:basedOn w:val="Normal"/>
    <w:link w:val="TextosemFormataoChar"/>
    <w:rsid w:val="00253C36"/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link w:val="Recuodecorpodetexto2"/>
    <w:rsid w:val="00F50D75"/>
    <w:rPr>
      <w:sz w:val="24"/>
      <w:szCs w:val="24"/>
    </w:rPr>
  </w:style>
  <w:style w:type="paragraph" w:styleId="NormalWeb">
    <w:name w:val="Normal (Web)"/>
    <w:basedOn w:val="Normal"/>
    <w:rsid w:val="000738F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FB3205"/>
    <w:rPr>
      <w:b/>
      <w:bCs/>
    </w:rPr>
  </w:style>
  <w:style w:type="character" w:customStyle="1" w:styleId="Fontepargpadro2">
    <w:name w:val="Fonte parág. padrão2"/>
    <w:rsid w:val="00DF75DB"/>
  </w:style>
  <w:style w:type="character" w:customStyle="1" w:styleId="Fontepargpadro6">
    <w:name w:val="Fonte parág. padrão6"/>
    <w:rsid w:val="00DF75DB"/>
  </w:style>
  <w:style w:type="paragraph" w:customStyle="1" w:styleId="textojustificadorecuoprimeiralinha">
    <w:name w:val="texto_justificado_recuo_primeira_linha"/>
    <w:basedOn w:val="Normal"/>
    <w:rsid w:val="002D6184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2D6184"/>
    <w:rPr>
      <w:color w:val="0000FF"/>
      <w:u w:val="single"/>
    </w:rPr>
  </w:style>
  <w:style w:type="paragraph" w:customStyle="1" w:styleId="tabelatextocentralizado">
    <w:name w:val="tabela_texto_centralizado"/>
    <w:basedOn w:val="Normal"/>
    <w:rsid w:val="002D6184"/>
    <w:pPr>
      <w:spacing w:before="100" w:beforeAutospacing="1" w:after="100" w:afterAutospacing="1"/>
    </w:pPr>
  </w:style>
  <w:style w:type="paragraph" w:customStyle="1" w:styleId="Standard">
    <w:name w:val="Standard"/>
    <w:rsid w:val="0076449D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6449D"/>
    <w:pPr>
      <w:spacing w:after="140" w:line="288" w:lineRule="auto"/>
    </w:pPr>
  </w:style>
  <w:style w:type="paragraph" w:customStyle="1" w:styleId="Textbodyindent">
    <w:name w:val="Text body indent"/>
    <w:basedOn w:val="Standard"/>
    <w:rsid w:val="0076449D"/>
    <w:pPr>
      <w:spacing w:after="120"/>
      <w:ind w:left="283"/>
    </w:pPr>
  </w:style>
  <w:style w:type="paragraph" w:customStyle="1" w:styleId="TableContents">
    <w:name w:val="Table Contents"/>
    <w:basedOn w:val="Standard"/>
    <w:rsid w:val="0076449D"/>
    <w:pPr>
      <w:suppressLineNumbers/>
    </w:pPr>
  </w:style>
  <w:style w:type="character" w:customStyle="1" w:styleId="StrongEmphasis">
    <w:name w:val="Strong Emphasis"/>
    <w:rsid w:val="0076449D"/>
    <w:rPr>
      <w:b/>
      <w:bCs/>
    </w:rPr>
  </w:style>
  <w:style w:type="paragraph" w:customStyle="1" w:styleId="textoespacoduplorecuoprimeiralinha">
    <w:name w:val="texto_espaco_duplo_recuo_primeira_linha"/>
    <w:basedOn w:val="Normal"/>
    <w:rsid w:val="004B6B3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semiHidden/>
    <w:unhideWhenUsed/>
    <w:rsid w:val="0096092D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6092D"/>
  </w:style>
  <w:style w:type="character" w:customStyle="1" w:styleId="TextosemFormataoChar">
    <w:name w:val="Texto sem Formatação Char"/>
    <w:link w:val="TextosemFormatao"/>
    <w:rsid w:val="0096092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rn.gov.br/sei/controlador.php?acao=protocolo_visualizar&amp;id_protocolo=27320810&amp;id_procedimento_atual=27234098&amp;infra_sistema=100000100&amp;infra_unidade_atual=110002127&amp;infra_hash=5b94108956a4164926da2b40094c464f7ea5606546ff9f138a2d103dc96612f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sei.rn.gov.br/sei/controlador.php?acao=protocolo_visualizar&amp;id_protocolo=27322126&amp;id_procedimento_atual=27234098&amp;infra_sistema=100000100&amp;infra_unidade_atual=110002127&amp;infra_hash=df0851b8cfbe9a33a16538a14fab1720e461683dba7f9499db020b2ee0769b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rn.gov.br/sei/controlador.php?acao=protocolo_visualizar&amp;id_protocolo=27320833&amp;id_procedimento_atual=27234098&amp;infra_sistema=100000100&amp;infra_unidade_atual=110002127&amp;infra_hash=a549940071b64eba2f0154753a91280ecb5f6198b753ea3ee41423020b08f1e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A1A6C-B7E6-431C-98E7-78F1E3F8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Saúde Pública</vt:lpstr>
    </vt:vector>
  </TitlesOfParts>
  <Company>SECRETARIA DE SAUDE PUBLICA / RN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Saúde Pública</dc:title>
  <dc:subject/>
  <dc:creator>SESAP - GAB</dc:creator>
  <cp:keywords/>
  <cp:lastModifiedBy>José Georgino Leitão Gurgel</cp:lastModifiedBy>
  <cp:revision>5</cp:revision>
  <cp:lastPrinted>2023-12-28T10:58:00Z</cp:lastPrinted>
  <dcterms:created xsi:type="dcterms:W3CDTF">2024-02-07T21:47:00Z</dcterms:created>
  <dcterms:modified xsi:type="dcterms:W3CDTF">2024-02-15T12:37:00Z</dcterms:modified>
</cp:coreProperties>
</file>